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EB081" w14:textId="77777777" w:rsidR="00A202D3" w:rsidRPr="00A202D3" w:rsidRDefault="00A202D3" w:rsidP="00A202D3">
      <w:pPr>
        <w:spacing w:after="0" w:line="240" w:lineRule="auto"/>
        <w:jc w:val="center"/>
        <w:rPr>
          <w:rFonts w:ascii="Goudy Old Style" w:eastAsia="Times New Roman" w:hAnsi="Goudy Old Style" w:cs="Arial"/>
          <w:b/>
          <w:bCs/>
          <w:sz w:val="28"/>
          <w:szCs w:val="24"/>
        </w:rPr>
      </w:pPr>
      <w:r w:rsidRPr="00A202D3">
        <w:rPr>
          <w:rFonts w:ascii="Goudy Old Style" w:eastAsia="Times New Roman" w:hAnsi="Goudy Old Style" w:cs="Arial"/>
          <w:b/>
          <w:bCs/>
          <w:sz w:val="28"/>
          <w:szCs w:val="24"/>
        </w:rPr>
        <w:t>25</w:t>
      </w:r>
      <w:r w:rsidRPr="00A202D3">
        <w:rPr>
          <w:rFonts w:ascii="Goudy Old Style" w:eastAsia="Times New Roman" w:hAnsi="Goudy Old Style" w:cs="Arial"/>
          <w:b/>
          <w:bCs/>
          <w:sz w:val="28"/>
          <w:szCs w:val="24"/>
          <w:vertAlign w:val="superscript"/>
        </w:rPr>
        <w:t>th</w:t>
      </w:r>
      <w:r w:rsidRPr="00A202D3">
        <w:rPr>
          <w:rFonts w:ascii="Goudy Old Style" w:eastAsia="Times New Roman" w:hAnsi="Goudy Old Style" w:cs="Arial"/>
          <w:b/>
          <w:bCs/>
          <w:sz w:val="28"/>
          <w:szCs w:val="24"/>
        </w:rPr>
        <w:t xml:space="preserve"> Meeting of the International Task Force for Disease Eradication</w:t>
      </w:r>
    </w:p>
    <w:p w14:paraId="3CB5FF4F" w14:textId="77777777" w:rsidR="00A202D3" w:rsidRPr="00A202D3" w:rsidRDefault="00A202D3" w:rsidP="00A202D3">
      <w:pPr>
        <w:spacing w:after="0" w:line="240" w:lineRule="auto"/>
        <w:jc w:val="center"/>
        <w:rPr>
          <w:rFonts w:ascii="Goudy Old Style" w:eastAsia="Times New Roman" w:hAnsi="Goudy Old Style" w:cs="Arial"/>
          <w:b/>
          <w:bCs/>
          <w:sz w:val="28"/>
          <w:szCs w:val="24"/>
        </w:rPr>
      </w:pPr>
      <w:r w:rsidRPr="00A202D3">
        <w:rPr>
          <w:rFonts w:ascii="Goudy Old Style" w:eastAsia="Times New Roman" w:hAnsi="Goudy Old Style" w:cs="Arial"/>
          <w:b/>
          <w:bCs/>
          <w:sz w:val="28"/>
          <w:szCs w:val="24"/>
        </w:rPr>
        <w:t>The Carter Center</w:t>
      </w:r>
    </w:p>
    <w:p w14:paraId="2D105E3F" w14:textId="77777777" w:rsidR="00A202D3" w:rsidRPr="00A202D3" w:rsidRDefault="00A202D3" w:rsidP="00A202D3">
      <w:pPr>
        <w:spacing w:after="0" w:line="240" w:lineRule="auto"/>
        <w:jc w:val="center"/>
        <w:rPr>
          <w:rFonts w:ascii="Goudy Old Style" w:eastAsia="Times New Roman" w:hAnsi="Goudy Old Style" w:cs="Arial"/>
          <w:b/>
          <w:bCs/>
          <w:sz w:val="28"/>
          <w:szCs w:val="24"/>
        </w:rPr>
      </w:pPr>
      <w:r w:rsidRPr="00A202D3">
        <w:rPr>
          <w:rFonts w:ascii="Goudy Old Style" w:eastAsia="Times New Roman" w:hAnsi="Goudy Old Style" w:cs="Arial"/>
          <w:b/>
          <w:bCs/>
          <w:sz w:val="28"/>
          <w:szCs w:val="24"/>
        </w:rPr>
        <w:t>November 8, 2016</w:t>
      </w:r>
    </w:p>
    <w:p w14:paraId="67FC584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44B67" w14:textId="77777777" w:rsidR="00A202D3" w:rsidRPr="00A202D3" w:rsidRDefault="00A202D3" w:rsidP="00A20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D888F" w14:textId="77777777" w:rsidR="00A202D3" w:rsidRPr="00A202D3" w:rsidRDefault="00A202D3" w:rsidP="00A202D3">
      <w:pPr>
        <w:keepNext/>
        <w:spacing w:after="0" w:line="240" w:lineRule="auto"/>
        <w:jc w:val="center"/>
        <w:outlineLvl w:val="0"/>
        <w:rPr>
          <w:rFonts w:ascii="Goudy Old Style" w:eastAsia="Times New Roman" w:hAnsi="Goudy Old Style" w:cs="Arial"/>
          <w:b/>
          <w:bCs/>
          <w:sz w:val="28"/>
          <w:szCs w:val="24"/>
        </w:rPr>
      </w:pPr>
      <w:bookmarkStart w:id="0" w:name="_Toc195671796"/>
      <w:r w:rsidRPr="00A202D3">
        <w:rPr>
          <w:rFonts w:ascii="Goudy Old Style" w:eastAsia="Times New Roman" w:hAnsi="Goudy Old Style" w:cs="Arial"/>
          <w:b/>
          <w:bCs/>
          <w:sz w:val="28"/>
          <w:szCs w:val="24"/>
        </w:rPr>
        <w:t>TABLE OF CONTENTS</w:t>
      </w:r>
      <w:bookmarkEnd w:id="0"/>
    </w:p>
    <w:p w14:paraId="044C9D23" w14:textId="77777777" w:rsidR="00A202D3" w:rsidRPr="00A202D3" w:rsidRDefault="00A202D3" w:rsidP="00A2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EA43" w14:textId="48A9D9AA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Agenda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3</w:t>
      </w:r>
    </w:p>
    <w:p w14:paraId="2B0BB5B4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6780E" w14:textId="44B1C7DA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ITFDE Members</w:t>
      </w:r>
      <w:r w:rsidR="0082432D">
        <w:rPr>
          <w:rFonts w:ascii="Times New Roman" w:eastAsia="Times New Roman" w:hAnsi="Times New Roman" w:cs="Times New Roman"/>
          <w:b/>
          <w:bCs/>
          <w:sz w:val="24"/>
          <w:szCs w:val="24"/>
        </w:rPr>
        <w:t>…...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……………………………...………………………….…………………..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4</w:t>
      </w:r>
    </w:p>
    <w:p w14:paraId="59789DBB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7F776" w14:textId="58DC6001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ITFDE Presenters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………………..………………………………</w:t>
      </w:r>
      <w:r w:rsidR="0082432D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…………………….………...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10</w:t>
      </w:r>
    </w:p>
    <w:p w14:paraId="7AED2C40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790E7" w14:textId="50051625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Charge to ITFDE (II)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………………..………………………………………….…………….….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11</w:t>
      </w:r>
    </w:p>
    <w:p w14:paraId="3E0EF637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85F0A" w14:textId="332373BD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Definitions and Criteria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…………..…………………………………………….……………….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12</w:t>
      </w:r>
    </w:p>
    <w:p w14:paraId="5F32F246" w14:textId="77777777" w:rsidR="00A202D3" w:rsidRPr="00A202D3" w:rsidRDefault="00A202D3" w:rsidP="00A202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Topics Previously Considered by this ITFDE (II)</w:t>
      </w:r>
    </w:p>
    <w:p w14:paraId="408559FF" w14:textId="77777777" w:rsidR="00A202D3" w:rsidRPr="00A202D3" w:rsidRDefault="00A202D3" w:rsidP="00A202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Disease Candidates for Global Eradication</w:t>
      </w:r>
    </w:p>
    <w:p w14:paraId="56DA5B0F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43CF9" w14:textId="48E7A34A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Background Materials</w:t>
      </w:r>
      <w:r w:rsidRPr="00A202D3">
        <w:rPr>
          <w:rFonts w:ascii="Times New Roman" w:eastAsia="Times New Roman" w:hAnsi="Times New Roman" w:cs="Times New Roman"/>
          <w:b/>
          <w:iCs/>
          <w:sz w:val="24"/>
          <w:szCs w:val="24"/>
        </w:rPr>
        <w:t>………………………..…………..…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…...…………...............................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17</w:t>
      </w:r>
    </w:p>
    <w:p w14:paraId="7C03CCDB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6FACD" w14:textId="77777777" w:rsidR="00A202D3" w:rsidRPr="00A202D3" w:rsidRDefault="00A202D3" w:rsidP="00A202D3">
      <w:pPr>
        <w:keepNext/>
        <w:spacing w:after="120" w:line="240" w:lineRule="auto"/>
        <w:ind w:left="50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2D3">
        <w:rPr>
          <w:rFonts w:ascii="Times New Roman" w:eastAsia="Times New Roman" w:hAnsi="Times New Roman" w:cs="Times New Roman"/>
          <w:i/>
          <w:iCs/>
          <w:sz w:val="24"/>
          <w:szCs w:val="24"/>
        </w:rPr>
        <w:t>Lymphatic Filariasis</w:t>
      </w:r>
    </w:p>
    <w:p w14:paraId="2A604D16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Recommendations from ITFDE (I) – Lymphatic Filariasis</w:t>
      </w:r>
    </w:p>
    <w:p w14:paraId="4B7A0AD3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Summary of the 22</w:t>
      </w:r>
      <w:r w:rsidRPr="00A202D3">
        <w:rPr>
          <w:rFonts w:ascii="Times New Roman" w:eastAsia="Times New Roman" w:hAnsi="Times New Roman" w:cs="Times New Roman"/>
          <w:vertAlign w:val="superscript"/>
        </w:rPr>
        <w:t>nd</w:t>
      </w:r>
      <w:r w:rsidRPr="00A202D3">
        <w:rPr>
          <w:rFonts w:ascii="Times New Roman" w:eastAsia="Times New Roman" w:hAnsi="Times New Roman" w:cs="Times New Roman"/>
        </w:rPr>
        <w:t xml:space="preserve"> Meeting of the ITFDE (II) — Onchocerciasis and Lymphatic Filariasis</w:t>
      </w:r>
    </w:p>
    <w:p w14:paraId="23FE2595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World Health Organization Fact Sheet — Lymphatic Filariasis</w:t>
      </w:r>
    </w:p>
    <w:p w14:paraId="2E4A8164" w14:textId="5CE5EB28" w:rsidR="006A475B" w:rsidRDefault="006A475B" w:rsidP="006A475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Validation of Elimination of Lymphatic Filariasis as a</w:t>
      </w:r>
      <w:r w:rsidRPr="006A475B">
        <w:rPr>
          <w:rFonts w:ascii="Times New Roman" w:eastAsia="Times New Roman" w:hAnsi="Times New Roman" w:cs="Times New Roman"/>
        </w:rPr>
        <w:t xml:space="preserve"> Public Health Problem</w:t>
      </w:r>
    </w:p>
    <w:p w14:paraId="67F4924E" w14:textId="41779C1A" w:rsidR="00A202D3" w:rsidRPr="00A202D3" w:rsidRDefault="00A202D3" w:rsidP="006A475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Global Programme to Eliminate Lymphatic Filariasis: Prog</w:t>
      </w:r>
      <w:r w:rsidR="00E7187C">
        <w:rPr>
          <w:rFonts w:ascii="Times New Roman" w:eastAsia="Times New Roman" w:hAnsi="Times New Roman" w:cs="Times New Roman"/>
        </w:rPr>
        <w:t>ress Report, 2015</w:t>
      </w:r>
    </w:p>
    <w:p w14:paraId="2C9D97A0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The Health and Economic Benefits of the Global Programme to Eliminate Lymphatic Filariasis (2000-2014)</w:t>
      </w:r>
    </w:p>
    <w:p w14:paraId="34CE8E12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Assessing the Epidemiology of Soil-Transmitted Helminths during a Transmission Assessment Survey in the Global Programme for the Elimination of Lymphatic Filariasis</w:t>
      </w:r>
    </w:p>
    <w:p w14:paraId="732D242C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Sustaining Progress towards NTD Elimination: An Opportunity to Leverage Lymphatic Filariasis Elimination Programs to Interrupt Transmission of Soil-Transmitted Helminths</w:t>
      </w:r>
    </w:p>
    <w:p w14:paraId="25D1B1CF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Successful Control of Soil-Transmitted Helminthiasis in School Age Children in Burkina Faso and an Example of Community-Based Assessment via Lymphatic Filariasis Transmission Assessment</w:t>
      </w:r>
    </w:p>
    <w:p w14:paraId="789F158E" w14:textId="7B7B502B" w:rsid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A Nation Rejoices: Elimination of Lymphatic Filariasis in Sri Lanka</w:t>
      </w:r>
    </w:p>
    <w:p w14:paraId="44BF7E60" w14:textId="21A6CB0F" w:rsidR="006A475B" w:rsidRPr="006A475B" w:rsidRDefault="006A475B" w:rsidP="006A475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6A475B">
        <w:rPr>
          <w:rFonts w:ascii="Times New Roman" w:eastAsia="Times New Roman" w:hAnsi="Times New Roman" w:cs="Times New Roman"/>
        </w:rPr>
        <w:t>A Comprehensive Assessment of Lymphatic Filariasis in</w:t>
      </w:r>
      <w:r>
        <w:rPr>
          <w:rFonts w:ascii="Times New Roman" w:eastAsia="Times New Roman" w:hAnsi="Times New Roman" w:cs="Times New Roman"/>
        </w:rPr>
        <w:t xml:space="preserve"> </w:t>
      </w:r>
      <w:r w:rsidRPr="006A475B">
        <w:rPr>
          <w:rFonts w:ascii="Times New Roman" w:eastAsia="Times New Roman" w:hAnsi="Times New Roman" w:cs="Times New Roman"/>
        </w:rPr>
        <w:t>Sri Lanka Six Years after Cessation of Mass Drug</w:t>
      </w:r>
      <w:r>
        <w:rPr>
          <w:rFonts w:ascii="Times New Roman" w:eastAsia="Times New Roman" w:hAnsi="Times New Roman" w:cs="Times New Roman"/>
        </w:rPr>
        <w:t xml:space="preserve"> </w:t>
      </w:r>
      <w:r w:rsidRPr="006A475B">
        <w:rPr>
          <w:rFonts w:ascii="Times New Roman" w:eastAsia="Times New Roman" w:hAnsi="Times New Roman" w:cs="Times New Roman"/>
        </w:rPr>
        <w:t>Administration</w:t>
      </w:r>
    </w:p>
    <w:p w14:paraId="0A0AF41B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A Nation Burdened: Elimination of Lymphatic Filariasis in Maldives</w:t>
      </w:r>
    </w:p>
    <w:p w14:paraId="61436BAD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Doubts Over India’s Deadline to Defeat Lymphatic Filariasis</w:t>
      </w:r>
    </w:p>
    <w:p w14:paraId="7286AAB4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FB9F2" w14:textId="77777777" w:rsidR="00A202D3" w:rsidRPr="00A202D3" w:rsidRDefault="00A202D3" w:rsidP="00A202D3">
      <w:pPr>
        <w:keepNext/>
        <w:spacing w:after="120" w:line="240" w:lineRule="auto"/>
        <w:ind w:left="50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2D3">
        <w:rPr>
          <w:rFonts w:ascii="Times New Roman" w:eastAsia="Times New Roman" w:hAnsi="Times New Roman" w:cs="Times New Roman"/>
          <w:i/>
          <w:iCs/>
          <w:sz w:val="24"/>
          <w:szCs w:val="24"/>
        </w:rPr>
        <w:t>Trachoma</w:t>
      </w:r>
    </w:p>
    <w:p w14:paraId="149D4AD0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Recommendations from ITFDE (I) – Trachoma</w:t>
      </w:r>
    </w:p>
    <w:p w14:paraId="714BD57E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Summary of the 17</w:t>
      </w:r>
      <w:r w:rsidRPr="00A202D3">
        <w:rPr>
          <w:rFonts w:ascii="Times New Roman" w:eastAsia="Times New Roman" w:hAnsi="Times New Roman" w:cs="Times New Roman"/>
          <w:vertAlign w:val="superscript"/>
        </w:rPr>
        <w:t>th</w:t>
      </w:r>
      <w:r w:rsidRPr="00A202D3">
        <w:rPr>
          <w:rFonts w:ascii="Times New Roman" w:eastAsia="Times New Roman" w:hAnsi="Times New Roman" w:cs="Times New Roman"/>
        </w:rPr>
        <w:t xml:space="preserve"> Meeting of the ITFDE (II) — Trachoma</w:t>
      </w:r>
    </w:p>
    <w:p w14:paraId="054A2B01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World Health Organization Fact Sheet — Trachoma</w:t>
      </w:r>
    </w:p>
    <w:p w14:paraId="362A334D" w14:textId="4CC83600" w:rsidR="006A475B" w:rsidRDefault="006A475B" w:rsidP="006A475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Validation of Elimination of Trachoma as a</w:t>
      </w:r>
      <w:r w:rsidRPr="006A475B">
        <w:rPr>
          <w:rFonts w:ascii="Times New Roman" w:eastAsia="Times New Roman" w:hAnsi="Times New Roman" w:cs="Times New Roman"/>
        </w:rPr>
        <w:t xml:space="preserve"> Public Health Problem</w:t>
      </w:r>
    </w:p>
    <w:p w14:paraId="09606BF4" w14:textId="115CF4DB" w:rsidR="00A202D3" w:rsidRPr="00A202D3" w:rsidRDefault="00A202D3" w:rsidP="006A475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Eliminating Trachoma: Accelerating towards 2020</w:t>
      </w:r>
    </w:p>
    <w:p w14:paraId="531A3805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The Epidemiological Dynamics of Infectious Trachoma May Facilitate Elimination</w:t>
      </w:r>
    </w:p>
    <w:p w14:paraId="2FE4037D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Diagram on Decision Making for the Antibiotic Treatment of Trachoma</w:t>
      </w:r>
    </w:p>
    <w:p w14:paraId="5966ACEC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Mass Drug Administration for Trachoma: How Long Is Not Long Enough?</w:t>
      </w:r>
    </w:p>
    <w:p w14:paraId="5304C3C2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Global Elimination of Trachoma: How Frequently Should We Administer Mass Chemotherapy?</w:t>
      </w:r>
    </w:p>
    <w:p w14:paraId="78D6C423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Enhanced Antibiotic Distribution Strategies and the Potential Impact of Facial Cleanliness and Environmental Improvements for the Sustained Control of Trachoma: A Modelling Study</w:t>
      </w:r>
    </w:p>
    <w:p w14:paraId="622F6AAC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Control of Trachoma in Australia: A Model Based Evaluation of Current Interventions</w:t>
      </w:r>
    </w:p>
    <w:p w14:paraId="501C4158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Comparison of Annual versus Twice-Yearly Mass Azithromycin Treatment for Hyperendemic Trachoma in Ethiopia: A Cluster-Randomised Trial</w:t>
      </w:r>
    </w:p>
    <w:p w14:paraId="6703A648" w14:textId="77777777" w:rsidR="00A202D3" w:rsidRPr="00A202D3" w:rsidRDefault="00A202D3" w:rsidP="00A202D3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Number of Years of Annual Mass Treatment with Azithromycin Needed to Control Trachoma in Hyper-Endemic Communities in Tanzania</w:t>
      </w:r>
    </w:p>
    <w:p w14:paraId="120F05C8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D732A" w14:textId="2D1DD74D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Appendix I</w:t>
      </w: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ab/>
        <w:t>Current Eradication and Elimination Programs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………...…….........................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285</w:t>
      </w:r>
    </w:p>
    <w:p w14:paraId="4D180439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6E31D" w14:textId="37795D6B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Appendix II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…….……………………………………………………………….........................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286</w:t>
      </w:r>
    </w:p>
    <w:p w14:paraId="5F23924B" w14:textId="77777777" w:rsidR="00A202D3" w:rsidRPr="00A202D3" w:rsidRDefault="00A202D3" w:rsidP="00A202D3">
      <w:pPr>
        <w:numPr>
          <w:ilvl w:val="0"/>
          <w:numId w:val="1"/>
        </w:numPr>
        <w:spacing w:after="8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History of the International Task Force for Disease Eradication</w:t>
      </w:r>
    </w:p>
    <w:p w14:paraId="72B04160" w14:textId="77777777" w:rsidR="00A202D3" w:rsidRPr="00A202D3" w:rsidRDefault="00A202D3" w:rsidP="00A202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ITFDE (I) Members</w:t>
      </w:r>
    </w:p>
    <w:p w14:paraId="6EC902EC" w14:textId="77777777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20C19" w14:textId="628AAAC5" w:rsidR="00A202D3" w:rsidRPr="00A202D3" w:rsidRDefault="00A202D3" w:rsidP="00A2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2D3">
        <w:rPr>
          <w:rFonts w:ascii="Goudy Old Style" w:eastAsia="Times New Roman" w:hAnsi="Goudy Old Style" w:cs="Times New Roman"/>
          <w:b/>
          <w:sz w:val="24"/>
          <w:szCs w:val="24"/>
        </w:rPr>
        <w:t>Appendix III</w:t>
      </w:r>
      <w:r w:rsidRPr="00A202D3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…………………………………………………………………...……………….</w:t>
      </w:r>
      <w:r w:rsidR="0082432D" w:rsidRPr="0082432D">
        <w:rPr>
          <w:rFonts w:ascii="Goudy Old Style" w:eastAsia="Times New Roman" w:hAnsi="Goudy Old Style" w:cs="Times New Roman"/>
          <w:b/>
          <w:bCs/>
          <w:sz w:val="24"/>
          <w:szCs w:val="24"/>
        </w:rPr>
        <w:t>287</w:t>
      </w:r>
    </w:p>
    <w:p w14:paraId="0816F85F" w14:textId="77777777" w:rsidR="00A202D3" w:rsidRPr="00A202D3" w:rsidRDefault="00A202D3" w:rsidP="00A202D3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Meeting of the International Task Force for Disease Eradication – November 2015</w:t>
      </w:r>
      <w:bookmarkStart w:id="1" w:name="_GoBack"/>
      <w:bookmarkEnd w:id="1"/>
    </w:p>
    <w:p w14:paraId="74430D74" w14:textId="77777777" w:rsidR="00A202D3" w:rsidRPr="00A202D3" w:rsidRDefault="00A202D3" w:rsidP="00A202D3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Guinea Worm Wrap Up #243</w:t>
      </w:r>
    </w:p>
    <w:p w14:paraId="4B681D24" w14:textId="77777777" w:rsidR="00A202D3" w:rsidRPr="00A202D3" w:rsidRDefault="00A202D3" w:rsidP="00A202D3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Reaching the Unreached: Fourth Progress Report of the London Declaration</w:t>
      </w:r>
    </w:p>
    <w:p w14:paraId="7432CD9C" w14:textId="77777777" w:rsidR="00A202D3" w:rsidRPr="00A202D3" w:rsidRDefault="00A202D3" w:rsidP="00A202D3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A202D3">
        <w:rPr>
          <w:rFonts w:ascii="Times New Roman" w:eastAsia="Times New Roman" w:hAnsi="Times New Roman" w:cs="Times New Roman"/>
        </w:rPr>
        <w:t>Integrating Neglected Tropical Disease and Immunization Programs: The Experiences of the Tanzanian Ministry of Health</w:t>
      </w:r>
    </w:p>
    <w:p w14:paraId="5C06CA36" w14:textId="23DF6D2B" w:rsidR="00A202D3" w:rsidRPr="00A202D3" w:rsidRDefault="007729B6" w:rsidP="00A202D3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 xml:space="preserve">Abstract: </w:t>
      </w:r>
      <w:r w:rsidR="00A202D3" w:rsidRPr="00A202D3">
        <w:rPr>
          <w:rFonts w:ascii="Times New Roman" w:eastAsia="Times New Roman" w:hAnsi="Times New Roman" w:cs="Times New Roman"/>
          <w:lang w:val="fr-CA"/>
        </w:rPr>
        <w:t>Nouveaux défis dans la lutte contre la lèpre (New Challenges for Leprosy Control)</w:t>
      </w:r>
    </w:p>
    <w:p w14:paraId="0B88733B" w14:textId="77777777" w:rsidR="00A202D3" w:rsidRPr="00A202D3" w:rsidRDefault="00A202D3" w:rsidP="00A202D3">
      <w:pPr>
        <w:spacing w:after="200" w:line="276" w:lineRule="auto"/>
        <w:rPr>
          <w:rFonts w:ascii="Goudy Old Style" w:eastAsia="Times New Roman" w:hAnsi="Goudy Old Style" w:cs="Arial"/>
          <w:b/>
          <w:bCs/>
          <w:sz w:val="24"/>
          <w:szCs w:val="24"/>
          <w:lang w:val="fr-CA"/>
        </w:rPr>
      </w:pPr>
    </w:p>
    <w:p w14:paraId="0CB94A58" w14:textId="77777777" w:rsidR="00A202D3" w:rsidRPr="00A202D3" w:rsidRDefault="00A202D3" w:rsidP="00A202D3">
      <w:pPr>
        <w:spacing w:after="200" w:line="276" w:lineRule="auto"/>
        <w:rPr>
          <w:rFonts w:ascii="Goudy Old Style" w:eastAsia="Times New Roman" w:hAnsi="Goudy Old Style" w:cs="Arial"/>
          <w:b/>
          <w:bCs/>
          <w:sz w:val="24"/>
          <w:szCs w:val="24"/>
          <w:lang w:val="fr-CA"/>
        </w:rPr>
      </w:pPr>
    </w:p>
    <w:p w14:paraId="3B65D661" w14:textId="77777777" w:rsidR="00B467D0" w:rsidRPr="00A202D3" w:rsidRDefault="00B467D0" w:rsidP="00A202D3">
      <w:pPr>
        <w:rPr>
          <w:lang w:val="fr-CA"/>
        </w:rPr>
      </w:pPr>
    </w:p>
    <w:sectPr w:rsidR="00B467D0" w:rsidRPr="00A2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3286"/>
    <w:multiLevelType w:val="hybridMultilevel"/>
    <w:tmpl w:val="D938B30E"/>
    <w:lvl w:ilvl="0" w:tplc="2B5CD42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2D1B29D7"/>
    <w:multiLevelType w:val="hybridMultilevel"/>
    <w:tmpl w:val="EFE81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D25304"/>
    <w:multiLevelType w:val="hybridMultilevel"/>
    <w:tmpl w:val="830A9F16"/>
    <w:lvl w:ilvl="0" w:tplc="4558CB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2B5CD424">
      <w:start w:val="1"/>
      <w:numFmt w:val="bullet"/>
      <w:lvlText w:val=""/>
      <w:lvlJc w:val="left"/>
      <w:pPr>
        <w:tabs>
          <w:tab w:val="num" w:pos="2088"/>
        </w:tabs>
        <w:ind w:left="2088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D3"/>
    <w:rsid w:val="006A475B"/>
    <w:rsid w:val="007729B6"/>
    <w:rsid w:val="0082432D"/>
    <w:rsid w:val="00A202D3"/>
    <w:rsid w:val="00B467D0"/>
    <w:rsid w:val="00D279E6"/>
    <w:rsid w:val="00E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2F65"/>
  <w15:chartTrackingRefBased/>
  <w15:docId w15:val="{2CF43FB7-8971-442B-8CE4-0D60C8A5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Shandal Sullivan</dc:creator>
  <cp:keywords/>
  <dc:description/>
  <cp:lastModifiedBy>Shandal Sullivan</cp:lastModifiedBy>
  <cp:revision>3</cp:revision>
  <cp:lastPrinted>2016-10-06T15:30:00Z</cp:lastPrinted>
  <dcterms:created xsi:type="dcterms:W3CDTF">2016-09-28T20:27:00Z</dcterms:created>
  <dcterms:modified xsi:type="dcterms:W3CDTF">2016-10-07T17:49:00Z</dcterms:modified>
</cp:coreProperties>
</file>